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1643F6"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August 1</w:t>
      </w:r>
      <w:r w:rsidR="002863C5">
        <w:rPr>
          <w:rFonts w:ascii="Times New Roman" w:eastAsia="Calibri" w:hAnsi="Times New Roman" w:cs="Times New Roman"/>
          <w:sz w:val="24"/>
          <w:szCs w:val="24"/>
        </w:rPr>
        <w:t>5</w:t>
      </w:r>
      <w:r w:rsidR="005101CA">
        <w:rPr>
          <w:rFonts w:ascii="Times New Roman" w:eastAsia="Calibri" w:hAnsi="Times New Roman" w:cs="Times New Roman"/>
          <w:sz w:val="24"/>
          <w:szCs w:val="24"/>
        </w:rPr>
        <w:t>, 2016</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4E0D16" w:rsidRPr="00FE0EA8">
        <w:rPr>
          <w:rFonts w:ascii="Times New Roman" w:eastAsia="Calibri" w:hAnsi="Times New Roman" w:cs="Times New Roman"/>
          <w:b/>
          <w:sz w:val="24"/>
          <w:szCs w:val="24"/>
        </w:rPr>
        <w:t>Market Maker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9C5A27">
        <w:rPr>
          <w:rFonts w:ascii="Times New Roman" w:eastAsia="Calibri" w:hAnsi="Times New Roman" w:cs="Times New Roman"/>
          <w:b/>
          <w:sz w:val="24"/>
          <w:szCs w:val="24"/>
          <w:u w:val="single"/>
        </w:rPr>
        <w:t>7</w:t>
      </w:r>
      <w:r w:rsidRPr="00352533">
        <w:rPr>
          <w:rFonts w:ascii="Times New Roman" w:eastAsia="Calibri" w:hAnsi="Times New Roman" w:cs="Times New Roman"/>
          <w:b/>
          <w:sz w:val="24"/>
          <w:szCs w:val="24"/>
          <w:u w:val="single"/>
        </w:rPr>
        <w:t>-</w:t>
      </w:r>
      <w:r w:rsidR="001643F6">
        <w:rPr>
          <w:rFonts w:ascii="Times New Roman" w:eastAsia="Calibri" w:hAnsi="Times New Roman" w:cs="Times New Roman"/>
          <w:b/>
          <w:sz w:val="24"/>
          <w:szCs w:val="24"/>
          <w:u w:val="single"/>
        </w:rPr>
        <w:t>41</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423D74" w:rsidRDefault="00423D74" w:rsidP="00423D74">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w:t>
      </w:r>
      <w:proofErr w:type="gramStart"/>
      <w:r w:rsidRPr="00352533">
        <w:rPr>
          <w:rFonts w:ascii="Times New Roman" w:eastAsia="Calibri" w:hAnsi="Times New Roman" w:cs="Times New Roman"/>
          <w:sz w:val="24"/>
          <w:szCs w:val="24"/>
        </w:rPr>
        <w:t>)(</w:t>
      </w:r>
      <w:proofErr w:type="gramEnd"/>
      <w:r w:rsidRPr="00352533">
        <w:rPr>
          <w:rFonts w:ascii="Times New Roman" w:eastAsia="Calibri" w:hAnsi="Times New Roman" w:cs="Times New Roman"/>
          <w:sz w:val="24"/>
          <w:szCs w:val="24"/>
        </w:rPr>
        <w:t>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self-certification to provide for a one-month extension of the</w:t>
      </w:r>
      <w:r>
        <w:rPr>
          <w:rFonts w:ascii="Times New Roman" w:eastAsia="Calibri" w:hAnsi="Times New Roman" w:cs="Times New Roman"/>
          <w:sz w:val="24"/>
          <w:szCs w:val="24"/>
        </w:rPr>
        <w:t xml:space="preserve"> Designated Market Maker program (the “</w:t>
      </w:r>
      <w:r w:rsidRPr="0065002E">
        <w:rPr>
          <w:rFonts w:ascii="Times New Roman" w:eastAsia="Calibri" w:hAnsi="Times New Roman" w:cs="Times New Roman"/>
          <w:sz w:val="24"/>
          <w:szCs w:val="24"/>
          <w:u w:val="single"/>
        </w:rPr>
        <w:t xml:space="preserve">DMM </w:t>
      </w:r>
      <w:r w:rsidRPr="008D3674">
        <w:rPr>
          <w:rFonts w:ascii="Times New Roman" w:eastAsia="Calibri" w:hAnsi="Times New Roman" w:cs="Times New Roman"/>
          <w:sz w:val="24"/>
          <w:szCs w:val="24"/>
          <w:u w:val="single"/>
        </w:rPr>
        <w:t>Program</w:t>
      </w:r>
      <w:r>
        <w:rPr>
          <w:rFonts w:ascii="Times New Roman" w:eastAsia="Calibri" w:hAnsi="Times New Roman" w:cs="Times New Roman"/>
          <w:sz w:val="24"/>
          <w:szCs w:val="24"/>
        </w:rPr>
        <w:t>”) for energy contracts that the Exchange has listed pursuant to Appendix A of the Exchange Rulebook (the “</w:t>
      </w:r>
      <w:r w:rsidRPr="008D3674">
        <w:rPr>
          <w:rFonts w:ascii="Times New Roman" w:eastAsia="Calibri" w:hAnsi="Times New Roman" w:cs="Times New Roman"/>
          <w:sz w:val="24"/>
          <w:szCs w:val="24"/>
          <w:u w:val="single"/>
        </w:rPr>
        <w:t>Energy Contracts</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1"/>
      </w:r>
      <w:r w:rsidRPr="00021A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The DMM Program will continue to employ the same terms and conditions</w:t>
      </w:r>
      <w:r w:rsidR="00EB7219">
        <w:rPr>
          <w:rFonts w:ascii="Times New Roman" w:eastAsia="Calibri" w:hAnsi="Times New Roman" w:cs="Times New Roman"/>
          <w:sz w:val="24"/>
          <w:szCs w:val="24"/>
        </w:rPr>
        <w:t>, attached hereto as Exhibit A,</w:t>
      </w:r>
      <w:r w:rsidR="00EB7219">
        <w:rPr>
          <w:rStyle w:val="FootnoteReference"/>
          <w:rFonts w:ascii="Times New Roman" w:eastAsia="Calibri" w:hAnsi="Times New Roman" w:cs="Times New Roman"/>
          <w:sz w:val="24"/>
          <w:szCs w:val="24"/>
        </w:rPr>
        <w:footnoteReference w:id="2"/>
      </w:r>
      <w:r w:rsidR="00EB72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until </w:t>
      </w:r>
      <w:r w:rsidR="0052088A">
        <w:rPr>
          <w:rFonts w:ascii="Times New Roman" w:eastAsia="Calibri" w:hAnsi="Times New Roman" w:cs="Times New Roman"/>
          <w:sz w:val="24"/>
          <w:szCs w:val="24"/>
        </w:rPr>
        <w:t xml:space="preserve">its expiration on </w:t>
      </w:r>
      <w:r>
        <w:rPr>
          <w:rFonts w:ascii="Times New Roman" w:eastAsia="Calibri" w:hAnsi="Times New Roman" w:cs="Times New Roman"/>
          <w:sz w:val="24"/>
          <w:szCs w:val="24"/>
        </w:rPr>
        <w:t>October 31, 2017</w:t>
      </w:r>
      <w:r w:rsidR="0052088A">
        <w:rPr>
          <w:rFonts w:ascii="Times New Roman" w:eastAsia="Calibri" w:hAnsi="Times New Roman" w:cs="Times New Roman"/>
          <w:sz w:val="24"/>
          <w:szCs w:val="24"/>
        </w:rPr>
        <w:t>.  T</w:t>
      </w:r>
      <w:r>
        <w:rPr>
          <w:rFonts w:ascii="Times New Roman" w:eastAsia="Calibri" w:hAnsi="Times New Roman" w:cs="Times New Roman"/>
          <w:sz w:val="24"/>
          <w:szCs w:val="24"/>
        </w:rPr>
        <w:t xml:space="preserve">he Exchange </w:t>
      </w:r>
      <w:r w:rsidR="0052088A">
        <w:rPr>
          <w:rFonts w:ascii="Times New Roman" w:eastAsia="Calibri" w:hAnsi="Times New Roman" w:cs="Times New Roman"/>
          <w:sz w:val="24"/>
          <w:szCs w:val="24"/>
        </w:rPr>
        <w:t>will consult</w:t>
      </w:r>
      <w:r>
        <w:rPr>
          <w:rFonts w:ascii="Times New Roman" w:eastAsia="Calibri" w:hAnsi="Times New Roman" w:cs="Times New Roman"/>
          <w:sz w:val="24"/>
          <w:szCs w:val="24"/>
        </w:rPr>
        <w:t xml:space="preserve"> with NFX market participants and develops a new market maker program</w:t>
      </w:r>
      <w:r w:rsidR="0052088A">
        <w:rPr>
          <w:rFonts w:ascii="Times New Roman" w:eastAsia="Calibri" w:hAnsi="Times New Roman" w:cs="Times New Roman"/>
          <w:sz w:val="24"/>
          <w:szCs w:val="24"/>
        </w:rPr>
        <w:t xml:space="preserve"> to begin on November 1, 2017</w:t>
      </w:r>
      <w:r>
        <w:rPr>
          <w:rFonts w:ascii="Times New Roman" w:eastAsia="Calibri" w:hAnsi="Times New Roman" w:cs="Times New Roman"/>
          <w:sz w:val="24"/>
          <w:szCs w:val="24"/>
        </w:rPr>
        <w:t xml:space="preserve">.  </w:t>
      </w:r>
      <w:bookmarkStart w:id="0" w:name="_GoBack"/>
      <w:bookmarkEnd w:id="0"/>
    </w:p>
    <w:p w:rsidR="00423D74" w:rsidRDefault="00423D74" w:rsidP="00423D74">
      <w:pPr>
        <w:pStyle w:val="NoSpacing"/>
        <w:rPr>
          <w:rFonts w:ascii="Times New Roman" w:eastAsia="Calibri" w:hAnsi="Times New Roman" w:cs="Times New Roman"/>
          <w:sz w:val="24"/>
          <w:szCs w:val="24"/>
        </w:rPr>
      </w:pPr>
    </w:p>
    <w:p w:rsidR="00423D74" w:rsidRPr="006974BA" w:rsidRDefault="00423D74" w:rsidP="00423D74">
      <w:pPr>
        <w:spacing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The Exchange believes that the DMM Program complies with Core Principle 4 (Monitoring of Trading), Core Principle 9 (Execution of Transactions) and Core Principle 12 (Protection of Market Participants).  The DMM Program will not impact order execution priority or otherwise give participants any execution preference or advantage.  The DMM Program will not impact the Exchange’s ability to perform its trade practice and market surveillance obligations under the Act and Exchange staff will monitor trading in the Program’s products to prevent manipulative trading and market abuse.  Additionally, the Exchange has systems to track </w:t>
      </w:r>
      <w:r>
        <w:rPr>
          <w:rFonts w:ascii="Times New Roman" w:eastAsia="Calibri" w:hAnsi="Times New Roman" w:cs="Times New Roman"/>
          <w:sz w:val="24"/>
          <w:szCs w:val="24"/>
        </w:rPr>
        <w:lastRenderedPageBreak/>
        <w:t>Program participants’ volume to ensure proper distribution of earned incentives.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423D74" w:rsidRPr="0013104F" w:rsidRDefault="00423D74" w:rsidP="00423D74">
      <w:pPr>
        <w:pStyle w:val="Default"/>
        <w:ind w:firstLine="1310"/>
        <w:rPr>
          <w:color w:val="auto"/>
          <w:szCs w:val="23"/>
        </w:rPr>
      </w:pPr>
      <w:r w:rsidRPr="0013104F">
        <w:rPr>
          <w:color w:val="auto"/>
          <w:szCs w:val="23"/>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Pr>
            <w:rStyle w:val="Hyperlink"/>
          </w:rPr>
          <w:t>business.nasdaq.com/futures</w:t>
        </w:r>
      </w:hyperlink>
      <w:r w:rsidRPr="0013104F">
        <w:rPr>
          <w:color w:val="auto"/>
          <w:szCs w:val="23"/>
        </w:rPr>
        <w:t>.</w:t>
      </w:r>
    </w:p>
    <w:p w:rsidR="00423D74" w:rsidRPr="0013104F" w:rsidRDefault="00423D74" w:rsidP="00423D74">
      <w:pPr>
        <w:pStyle w:val="Default"/>
        <w:ind w:firstLine="1310"/>
        <w:rPr>
          <w:color w:val="auto"/>
          <w:szCs w:val="23"/>
        </w:rPr>
      </w:pPr>
    </w:p>
    <w:p w:rsidR="00423D74" w:rsidRPr="0013104F" w:rsidRDefault="00423D74" w:rsidP="00423D74">
      <w:pPr>
        <w:pStyle w:val="Default"/>
        <w:ind w:left="2620" w:firstLine="1310"/>
        <w:rPr>
          <w:b/>
          <w:bCs/>
          <w:color w:val="auto"/>
          <w:szCs w:val="23"/>
          <w:u w:val="single"/>
        </w:rPr>
      </w:pPr>
      <w:r w:rsidRPr="0013104F">
        <w:rPr>
          <w:b/>
          <w:bCs/>
          <w:color w:val="auto"/>
          <w:szCs w:val="23"/>
          <w:u w:val="single"/>
        </w:rPr>
        <w:t xml:space="preserve">Certifications </w:t>
      </w:r>
    </w:p>
    <w:p w:rsidR="00423D74" w:rsidRPr="0013104F" w:rsidRDefault="00423D74" w:rsidP="00423D74">
      <w:pPr>
        <w:pStyle w:val="Default"/>
        <w:ind w:left="2620"/>
        <w:rPr>
          <w:color w:val="auto"/>
        </w:rPr>
      </w:pPr>
    </w:p>
    <w:p w:rsidR="00423D74" w:rsidRPr="0013104F" w:rsidRDefault="00423D74" w:rsidP="00423D74">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423D74" w:rsidRPr="0013104F" w:rsidRDefault="00423D74" w:rsidP="00423D74">
      <w:pPr>
        <w:pStyle w:val="PlainText"/>
        <w:ind w:firstLine="1310"/>
        <w:rPr>
          <w:rFonts w:ascii="Times New Roman" w:hAnsi="Times New Roman"/>
          <w:sz w:val="24"/>
          <w:szCs w:val="24"/>
        </w:rPr>
      </w:pPr>
    </w:p>
    <w:p w:rsidR="00423D74" w:rsidRPr="0013104F" w:rsidRDefault="00423D74" w:rsidP="00423D74">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Aravind</w:t>
      </w:r>
      <w:proofErr w:type="spellEnd"/>
      <w:r>
        <w:rPr>
          <w:rFonts w:ascii="Times New Roman" w:eastAsia="Times New Roman" w:hAnsi="Times New Roman" w:cs="Times New Roman"/>
          <w:sz w:val="24"/>
          <w:szCs w:val="24"/>
        </w:rPr>
        <w:t xml:space="preserve"> (Andy) Menon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16</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sidR="001643F6">
        <w:rPr>
          <w:rFonts w:ascii="Times New Roman" w:hAnsi="Times New Roman" w:cs="Times New Roman"/>
          <w:sz w:val="24"/>
          <w:szCs w:val="24"/>
        </w:rPr>
        <w:t>SR-NFX-2017-</w:t>
      </w:r>
      <w:r>
        <w:rPr>
          <w:rFonts w:ascii="Times New Roman" w:hAnsi="Times New Roman" w:cs="Times New Roman"/>
          <w:sz w:val="24"/>
          <w:szCs w:val="24"/>
        </w:rPr>
        <w:t>4</w:t>
      </w:r>
      <w:r w:rsidR="001643F6">
        <w:rPr>
          <w:rFonts w:ascii="Times New Roman" w:hAnsi="Times New Roman" w:cs="Times New Roman"/>
          <w:sz w:val="24"/>
          <w:szCs w:val="24"/>
        </w:rPr>
        <w:t>1</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423D74" w:rsidRPr="0013104F" w:rsidRDefault="00423D74" w:rsidP="00423D74">
      <w:pPr>
        <w:pStyle w:val="NoSpacing"/>
        <w:keepNext/>
        <w:rPr>
          <w:rFonts w:ascii="Times New Roman" w:eastAsia="Times New Roman" w:hAnsi="Times New Roman" w:cs="Times New Roman"/>
          <w:sz w:val="24"/>
          <w:szCs w:val="24"/>
        </w:rPr>
      </w:pPr>
    </w:p>
    <w:p w:rsidR="00423D74" w:rsidRPr="0013104F" w:rsidRDefault="00423D74" w:rsidP="00423D74">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34559A8" wp14:editId="068D5F7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423D74" w:rsidRPr="0013104F" w:rsidRDefault="00423D74" w:rsidP="00423D74">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423D74" w:rsidRPr="0013104F" w:rsidRDefault="00423D74" w:rsidP="00423D74">
      <w:pPr>
        <w:pStyle w:val="NoSpacing"/>
        <w:keepNext/>
        <w:ind w:left="2880" w:firstLine="720"/>
        <w:rPr>
          <w:rFonts w:ascii="Times New Roman" w:hAnsi="Times New Roman"/>
          <w:sz w:val="24"/>
        </w:rPr>
      </w:pPr>
    </w:p>
    <w:p w:rsidR="00423D74" w:rsidRPr="0013104F" w:rsidRDefault="00423D74" w:rsidP="00423D74">
      <w:pPr>
        <w:pStyle w:val="NoSpacing"/>
        <w:keepNext/>
        <w:ind w:left="2880" w:firstLine="720"/>
        <w:rPr>
          <w:rFonts w:ascii="Times New Roman" w:eastAsia="Calibri" w:hAnsi="Times New Roman" w:cs="Times New Roman"/>
          <w:sz w:val="24"/>
          <w:szCs w:val="24"/>
        </w:rPr>
      </w:pPr>
    </w:p>
    <w:p w:rsidR="00423D74" w:rsidRPr="0013104F" w:rsidRDefault="00423D74" w:rsidP="00423D74">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 xml:space="preserve">Daniel R. </w:t>
      </w:r>
      <w:proofErr w:type="spellStart"/>
      <w:r w:rsidRPr="0013104F">
        <w:rPr>
          <w:rFonts w:ascii="Times New Roman" w:eastAsia="Calibri" w:hAnsi="Times New Roman" w:cs="Times New Roman"/>
          <w:sz w:val="24"/>
          <w:szCs w:val="24"/>
        </w:rPr>
        <w:t>Carrigan</w:t>
      </w:r>
      <w:proofErr w:type="spellEnd"/>
    </w:p>
    <w:p w:rsidR="00423D74" w:rsidRPr="0013104F" w:rsidRDefault="00423D74" w:rsidP="00423D74">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423D74" w:rsidRPr="0013104F" w:rsidRDefault="00423D74" w:rsidP="00423D74">
      <w:pPr>
        <w:pStyle w:val="NoSpacing"/>
        <w:rPr>
          <w:rFonts w:ascii="Times New Roman" w:eastAsia="Calibri" w:hAnsi="Times New Roman" w:cs="Times New Roman"/>
          <w:sz w:val="24"/>
          <w:szCs w:val="24"/>
        </w:rPr>
      </w:pPr>
    </w:p>
    <w:p w:rsidR="00423D74" w:rsidRPr="0013104F" w:rsidRDefault="00423D74" w:rsidP="00423D74">
      <w:pPr>
        <w:pStyle w:val="NoSpacing"/>
        <w:rPr>
          <w:rFonts w:ascii="Times New Roman" w:eastAsia="Calibri" w:hAnsi="Times New Roman" w:cs="Times New Roman"/>
          <w:sz w:val="24"/>
          <w:szCs w:val="24"/>
        </w:rPr>
      </w:pPr>
    </w:p>
    <w:p w:rsidR="00423D74" w:rsidRDefault="00423D74" w:rsidP="00423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3D74" w:rsidRDefault="00423D74" w:rsidP="00423D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Exhibit A</w:t>
      </w:r>
    </w:p>
    <w:p w:rsidR="00423D74" w:rsidRDefault="00423D74" w:rsidP="00423D74">
      <w:pPr>
        <w:spacing w:after="0" w:line="240" w:lineRule="auto"/>
        <w:rPr>
          <w:rFonts w:ascii="Times New Roman" w:eastAsia="Calibri" w:hAnsi="Times New Roman" w:cs="Times New Roman"/>
          <w:sz w:val="24"/>
          <w:szCs w:val="24"/>
        </w:rPr>
      </w:pPr>
    </w:p>
    <w:p w:rsidR="00423D74" w:rsidRDefault="0079611C" w:rsidP="00423D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Terms &amp; Conditions of DMM Program (under separate cover)</w:t>
      </w:r>
    </w:p>
    <w:p w:rsidR="00423D74" w:rsidRDefault="00423D74" w:rsidP="00423D74">
      <w:pPr>
        <w:spacing w:after="0" w:line="240" w:lineRule="auto"/>
        <w:rPr>
          <w:rFonts w:ascii="Times New Roman" w:eastAsia="Calibri" w:hAnsi="Times New Roman" w:cs="Times New Roman"/>
          <w:sz w:val="24"/>
          <w:szCs w:val="24"/>
        </w:rPr>
      </w:pPr>
    </w:p>
    <w:p w:rsidR="00423D74" w:rsidRDefault="00423D74" w:rsidP="00423D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Exhibit B</w:t>
      </w:r>
    </w:p>
    <w:p w:rsidR="00423D74" w:rsidRDefault="00423D74" w:rsidP="00423D74">
      <w:pPr>
        <w:spacing w:after="0" w:line="240" w:lineRule="auto"/>
        <w:rPr>
          <w:rFonts w:ascii="Times New Roman" w:eastAsia="Calibri" w:hAnsi="Times New Roman" w:cs="Times New Roman"/>
          <w:sz w:val="24"/>
          <w:szCs w:val="24"/>
        </w:rPr>
      </w:pPr>
    </w:p>
    <w:p w:rsidR="00053DDB" w:rsidRDefault="00423D74" w:rsidP="00423D74">
      <w:pPr>
        <w:spacing w:after="0" w:line="240" w:lineRule="auto"/>
      </w:pPr>
      <w:r>
        <w:rPr>
          <w:rFonts w:ascii="Times New Roman" w:eastAsia="Calibri" w:hAnsi="Times New Roman" w:cs="Times New Roman"/>
          <w:sz w:val="24"/>
          <w:szCs w:val="24"/>
        </w:rPr>
        <w:t xml:space="preserve">Cost estimate for DMM Program through </w:t>
      </w:r>
      <w:r w:rsidR="0079611C">
        <w:rPr>
          <w:rFonts w:ascii="Times New Roman" w:eastAsia="Calibri" w:hAnsi="Times New Roman" w:cs="Times New Roman"/>
          <w:sz w:val="24"/>
          <w:szCs w:val="24"/>
        </w:rPr>
        <w:t>October 31</w:t>
      </w:r>
      <w:r>
        <w:rPr>
          <w:rFonts w:ascii="Times New Roman" w:eastAsia="Calibri" w:hAnsi="Times New Roman" w:cs="Times New Roman"/>
          <w:sz w:val="24"/>
          <w:szCs w:val="24"/>
        </w:rPr>
        <w:t>, 2017 (under separate cover)</w:t>
      </w:r>
    </w:p>
    <w:sectPr w:rsidR="00053DDB"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DC" w:rsidRDefault="004C52DC">
      <w:r>
        <w:separator/>
      </w:r>
    </w:p>
  </w:endnote>
  <w:endnote w:type="continuationSeparator" w:id="0">
    <w:p w:rsidR="004C52DC" w:rsidRDefault="004C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F0BD1E35-B785-4D3B-90EC-33701A101782}"/>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DC" w:rsidRDefault="004C52DC">
      <w:r>
        <w:separator/>
      </w:r>
    </w:p>
  </w:footnote>
  <w:footnote w:type="continuationSeparator" w:id="0">
    <w:p w:rsidR="004C52DC" w:rsidRDefault="004C52DC">
      <w:r>
        <w:continuationSeparator/>
      </w:r>
    </w:p>
  </w:footnote>
  <w:footnote w:id="1">
    <w:p w:rsidR="00423D74" w:rsidRDefault="00423D74" w:rsidP="00423D74">
      <w:pPr>
        <w:pStyle w:val="FootnoteText"/>
        <w:rPr>
          <w:rFonts w:ascii="Times New Roman" w:hAnsi="Times New Roman" w:cs="Times New Roman"/>
        </w:rPr>
      </w:pPr>
      <w:r w:rsidRPr="005C1A48">
        <w:rPr>
          <w:rStyle w:val="FootnoteReference"/>
          <w:rFonts w:ascii="Times New Roman" w:hAnsi="Times New Roman" w:cs="Times New Roman"/>
        </w:rPr>
        <w:footnoteRef/>
      </w:r>
      <w:r w:rsidRPr="009C04FC">
        <w:rPr>
          <w:rFonts w:ascii="Times New Roman" w:hAnsi="Times New Roman" w:cs="Times New Roman"/>
          <w:sz w:val="24"/>
          <w:szCs w:val="24"/>
        </w:rPr>
        <w:t xml:space="preserve"> </w:t>
      </w:r>
      <w:r w:rsidRPr="005C1A48">
        <w:rPr>
          <w:rFonts w:ascii="Times New Roman" w:hAnsi="Times New Roman" w:cs="Times New Roman"/>
          <w:u w:val="single"/>
        </w:rPr>
        <w:t>See</w:t>
      </w:r>
      <w:r w:rsidRPr="005C1A48">
        <w:rPr>
          <w:rFonts w:ascii="Times New Roman" w:hAnsi="Times New Roman" w:cs="Times New Roman"/>
        </w:rPr>
        <w:t xml:space="preserve"> </w:t>
      </w:r>
      <w:hyperlink r:id="rId1" w:history="1">
        <w:r w:rsidRPr="005C1A48">
          <w:rPr>
            <w:rFonts w:ascii="Times New Roman" w:hAnsi="Times New Roman" w:cs="Times New Roman"/>
          </w:rPr>
          <w:t>NFX Rulebook Appendix A – Listed Contracts</w:t>
        </w:r>
      </w:hyperlink>
    </w:p>
    <w:p w:rsidR="00EB7219" w:rsidRPr="005C1A48" w:rsidRDefault="00EB7219" w:rsidP="00423D74">
      <w:pPr>
        <w:pStyle w:val="FootnoteText"/>
        <w:rPr>
          <w:rFonts w:ascii="Times New Roman" w:hAnsi="Times New Roman" w:cs="Times New Roman"/>
        </w:rPr>
      </w:pPr>
    </w:p>
  </w:footnote>
  <w:footnote w:id="2">
    <w:p w:rsidR="00EB7219" w:rsidRPr="00EB7219" w:rsidRDefault="00EB7219">
      <w:pPr>
        <w:pStyle w:val="FootnoteText"/>
        <w:rPr>
          <w:rFonts w:ascii="Times New Roman" w:hAnsi="Times New Roman" w:cs="Times New Roman"/>
        </w:rPr>
      </w:pPr>
      <w:r w:rsidRPr="00EB7219">
        <w:rPr>
          <w:rStyle w:val="FootnoteReference"/>
          <w:rFonts w:ascii="Times New Roman" w:hAnsi="Times New Roman" w:cs="Times New Roman"/>
        </w:rPr>
        <w:footnoteRef/>
      </w:r>
      <w:r w:rsidRPr="00EB7219">
        <w:rPr>
          <w:rFonts w:ascii="Times New Roman" w:hAnsi="Times New Roman" w:cs="Times New Roman"/>
        </w:rPr>
        <w:t xml:space="preserve"> Exhibit A contains the original confidential exhibit submitted with the DMM Program’s filing</w:t>
      </w:r>
      <w:r w:rsidR="00A875D6">
        <w:rPr>
          <w:rFonts w:ascii="Times New Roman" w:hAnsi="Times New Roman" w:cs="Times New Roman"/>
        </w:rPr>
        <w:t>,</w:t>
      </w:r>
      <w:r w:rsidRPr="00EB7219">
        <w:rPr>
          <w:rFonts w:ascii="Times New Roman" w:hAnsi="Times New Roman" w:cs="Times New Roman"/>
        </w:rPr>
        <w:t xml:space="preserve"> </w:t>
      </w:r>
      <w:r>
        <w:rPr>
          <w:rFonts w:ascii="Times New Roman" w:hAnsi="Times New Roman" w:cs="Times New Roman"/>
        </w:rPr>
        <w:t xml:space="preserve">SR-NFX-2016-14, </w:t>
      </w:r>
      <w:r w:rsidRPr="00EB7219">
        <w:rPr>
          <w:rFonts w:ascii="Times New Roman" w:hAnsi="Times New Roman" w:cs="Times New Roman"/>
        </w:rPr>
        <w:t xml:space="preserve">detailing the terms and conditions of the DMM Program.  </w:t>
      </w:r>
      <w:r w:rsidR="00A875D6">
        <w:rPr>
          <w:rFonts w:ascii="Times New Roman" w:hAnsi="Times New Roman" w:cs="Times New Roman"/>
        </w:rPr>
        <w:t xml:space="preserve">Exhibit A also contains the anticipated cost of the program for the October time period.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4E788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August 1</w:t>
    </w:r>
    <w:r w:rsidR="00A875D6">
      <w:rPr>
        <w:rFonts w:ascii="Times New Roman" w:hAnsi="Times New Roman" w:cs="Times New Roman"/>
        <w:sz w:val="20"/>
        <w:szCs w:val="20"/>
      </w:rPr>
      <w:t>5</w:t>
    </w:r>
    <w:r w:rsidR="008225AC">
      <w:rPr>
        <w:rFonts w:ascii="Times New Roman" w:hAnsi="Times New Roman" w:cs="Times New Roman"/>
        <w:sz w:val="20"/>
        <w:szCs w:val="20"/>
      </w:rPr>
      <w:t>, 201</w:t>
    </w:r>
    <w:r>
      <w:rPr>
        <w:rFonts w:ascii="Times New Roman" w:hAnsi="Times New Roman" w:cs="Times New Roman"/>
        <w:sz w:val="20"/>
        <w:szCs w:val="20"/>
      </w:rPr>
      <w:t>7</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643F6">
      <w:rPr>
        <w:rFonts w:ascii="Times New Roman" w:hAnsi="Times New Roman" w:cs="Times New Roman"/>
        <w:sz w:val="20"/>
        <w:szCs w:val="20"/>
      </w:rPr>
      <w:t>7</w:t>
    </w:r>
    <w:r w:rsidR="00371610">
      <w:rPr>
        <w:rFonts w:ascii="Times New Roman" w:hAnsi="Times New Roman" w:cs="Times New Roman"/>
        <w:sz w:val="20"/>
        <w:szCs w:val="20"/>
      </w:rPr>
      <w:t>-</w:t>
    </w:r>
    <w:r w:rsidR="003E42E3">
      <w:rPr>
        <w:rFonts w:ascii="Times New Roman" w:hAnsi="Times New Roman" w:cs="Times New Roman"/>
        <w:sz w:val="20"/>
        <w:szCs w:val="20"/>
      </w:rPr>
      <w:t>41</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77A6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77A64" w:rsidP="001B6ADA">
    <w:pPr>
      <w:pStyle w:val="LetterheadAddress"/>
      <w:ind w:left="6550"/>
      <w:rPr>
        <w:sz w:val="20"/>
      </w:rPr>
    </w:pPr>
    <w:r>
      <w:rPr>
        <w:sz w:val="20"/>
      </w:rPr>
      <w:t>2929 Walnut Street</w:t>
    </w:r>
  </w:p>
  <w:p w:rsidR="001B6ADA" w:rsidRPr="00CF4B16" w:rsidRDefault="00177A64" w:rsidP="001B6ADA">
    <w:pPr>
      <w:pStyle w:val="LetterheadAddress"/>
      <w:ind w:left="6550"/>
      <w:rPr>
        <w:sz w:val="20"/>
      </w:rPr>
    </w:pPr>
    <w:r>
      <w:rPr>
        <w:sz w:val="20"/>
      </w:rPr>
      <w:t>Philadelphia, PA 19104</w:t>
    </w:r>
    <w:r w:rsidR="001B6ADA"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338DE880" wp14:editId="661D4912">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5F3F"/>
    <w:rsid w:val="000A0FF7"/>
    <w:rsid w:val="000A3874"/>
    <w:rsid w:val="000B0B22"/>
    <w:rsid w:val="000B0F2E"/>
    <w:rsid w:val="000B5E2C"/>
    <w:rsid w:val="000D02B9"/>
    <w:rsid w:val="000D1939"/>
    <w:rsid w:val="000D4A76"/>
    <w:rsid w:val="000D6BF4"/>
    <w:rsid w:val="000F3BC3"/>
    <w:rsid w:val="001265C8"/>
    <w:rsid w:val="00135BE1"/>
    <w:rsid w:val="00153179"/>
    <w:rsid w:val="001643F6"/>
    <w:rsid w:val="001746B9"/>
    <w:rsid w:val="00177A64"/>
    <w:rsid w:val="0018088D"/>
    <w:rsid w:val="00197F73"/>
    <w:rsid w:val="001B6ADA"/>
    <w:rsid w:val="001C4306"/>
    <w:rsid w:val="001D4C1F"/>
    <w:rsid w:val="001E53F3"/>
    <w:rsid w:val="002230A7"/>
    <w:rsid w:val="00232FFF"/>
    <w:rsid w:val="00242C21"/>
    <w:rsid w:val="00243744"/>
    <w:rsid w:val="00252BCC"/>
    <w:rsid w:val="00261A57"/>
    <w:rsid w:val="00273392"/>
    <w:rsid w:val="002863C5"/>
    <w:rsid w:val="002A147E"/>
    <w:rsid w:val="002A70DC"/>
    <w:rsid w:val="002B0DB3"/>
    <w:rsid w:val="002B3578"/>
    <w:rsid w:val="002B56C0"/>
    <w:rsid w:val="002D1A0E"/>
    <w:rsid w:val="002E0658"/>
    <w:rsid w:val="00300E44"/>
    <w:rsid w:val="003017B3"/>
    <w:rsid w:val="00304F17"/>
    <w:rsid w:val="00310833"/>
    <w:rsid w:val="00314DE6"/>
    <w:rsid w:val="0032079E"/>
    <w:rsid w:val="0033684D"/>
    <w:rsid w:val="00337B63"/>
    <w:rsid w:val="00352533"/>
    <w:rsid w:val="003579D4"/>
    <w:rsid w:val="00363601"/>
    <w:rsid w:val="003658B4"/>
    <w:rsid w:val="00371610"/>
    <w:rsid w:val="00372973"/>
    <w:rsid w:val="003742C7"/>
    <w:rsid w:val="00385EB8"/>
    <w:rsid w:val="00394142"/>
    <w:rsid w:val="003A1E6B"/>
    <w:rsid w:val="003B78B9"/>
    <w:rsid w:val="003D071F"/>
    <w:rsid w:val="003D65F8"/>
    <w:rsid w:val="003D7D45"/>
    <w:rsid w:val="003E42E3"/>
    <w:rsid w:val="003F1332"/>
    <w:rsid w:val="003F5035"/>
    <w:rsid w:val="00400D58"/>
    <w:rsid w:val="00405700"/>
    <w:rsid w:val="0041155D"/>
    <w:rsid w:val="004166F5"/>
    <w:rsid w:val="00420946"/>
    <w:rsid w:val="00423D74"/>
    <w:rsid w:val="00425E24"/>
    <w:rsid w:val="004416D1"/>
    <w:rsid w:val="004446AE"/>
    <w:rsid w:val="00444B42"/>
    <w:rsid w:val="004468C6"/>
    <w:rsid w:val="00451810"/>
    <w:rsid w:val="004520D0"/>
    <w:rsid w:val="004623F3"/>
    <w:rsid w:val="00471651"/>
    <w:rsid w:val="0049537A"/>
    <w:rsid w:val="004B4800"/>
    <w:rsid w:val="004C1038"/>
    <w:rsid w:val="004C52DC"/>
    <w:rsid w:val="004C595C"/>
    <w:rsid w:val="004E0359"/>
    <w:rsid w:val="004E0D16"/>
    <w:rsid w:val="004E7888"/>
    <w:rsid w:val="004F42A5"/>
    <w:rsid w:val="004F4A5F"/>
    <w:rsid w:val="004F4E47"/>
    <w:rsid w:val="004F6A14"/>
    <w:rsid w:val="005101CA"/>
    <w:rsid w:val="005112E4"/>
    <w:rsid w:val="00517EAC"/>
    <w:rsid w:val="0052088A"/>
    <w:rsid w:val="00521FB4"/>
    <w:rsid w:val="00522259"/>
    <w:rsid w:val="00543FF5"/>
    <w:rsid w:val="005444C0"/>
    <w:rsid w:val="00550D5C"/>
    <w:rsid w:val="0055465F"/>
    <w:rsid w:val="0055547F"/>
    <w:rsid w:val="00557005"/>
    <w:rsid w:val="0056301F"/>
    <w:rsid w:val="00566AD7"/>
    <w:rsid w:val="00575375"/>
    <w:rsid w:val="005948D5"/>
    <w:rsid w:val="0059608D"/>
    <w:rsid w:val="005B121C"/>
    <w:rsid w:val="005B3A86"/>
    <w:rsid w:val="005C2E8D"/>
    <w:rsid w:val="005C4063"/>
    <w:rsid w:val="005C40E6"/>
    <w:rsid w:val="005D6916"/>
    <w:rsid w:val="005E244B"/>
    <w:rsid w:val="005E4060"/>
    <w:rsid w:val="005E518E"/>
    <w:rsid w:val="005F1A38"/>
    <w:rsid w:val="005F6EC0"/>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BD3"/>
    <w:rsid w:val="006C7C6D"/>
    <w:rsid w:val="006D0516"/>
    <w:rsid w:val="006D7316"/>
    <w:rsid w:val="006E620B"/>
    <w:rsid w:val="006F78A0"/>
    <w:rsid w:val="00704A07"/>
    <w:rsid w:val="00723F8E"/>
    <w:rsid w:val="00733506"/>
    <w:rsid w:val="00746658"/>
    <w:rsid w:val="00746EFF"/>
    <w:rsid w:val="007525F5"/>
    <w:rsid w:val="00752A6A"/>
    <w:rsid w:val="007667BD"/>
    <w:rsid w:val="007824A2"/>
    <w:rsid w:val="0079548F"/>
    <w:rsid w:val="0079611C"/>
    <w:rsid w:val="00796FBD"/>
    <w:rsid w:val="007B39B4"/>
    <w:rsid w:val="007D48A6"/>
    <w:rsid w:val="007F6B89"/>
    <w:rsid w:val="00803051"/>
    <w:rsid w:val="008225AC"/>
    <w:rsid w:val="00822AF5"/>
    <w:rsid w:val="00823846"/>
    <w:rsid w:val="0083294B"/>
    <w:rsid w:val="00832D54"/>
    <w:rsid w:val="00840E13"/>
    <w:rsid w:val="00845388"/>
    <w:rsid w:val="00847210"/>
    <w:rsid w:val="008504E3"/>
    <w:rsid w:val="008601E9"/>
    <w:rsid w:val="00862FB8"/>
    <w:rsid w:val="008969CE"/>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03054"/>
    <w:rsid w:val="009159EA"/>
    <w:rsid w:val="009325A9"/>
    <w:rsid w:val="00940AE9"/>
    <w:rsid w:val="00944D95"/>
    <w:rsid w:val="00946F1C"/>
    <w:rsid w:val="00962C60"/>
    <w:rsid w:val="0096505D"/>
    <w:rsid w:val="00977F03"/>
    <w:rsid w:val="00993F41"/>
    <w:rsid w:val="009A2490"/>
    <w:rsid w:val="009C5A27"/>
    <w:rsid w:val="009D691D"/>
    <w:rsid w:val="009D7164"/>
    <w:rsid w:val="009F7A70"/>
    <w:rsid w:val="00A01B4B"/>
    <w:rsid w:val="00A03815"/>
    <w:rsid w:val="00A06C10"/>
    <w:rsid w:val="00A137D7"/>
    <w:rsid w:val="00A35B1F"/>
    <w:rsid w:val="00A3713A"/>
    <w:rsid w:val="00A43066"/>
    <w:rsid w:val="00A568CC"/>
    <w:rsid w:val="00A62A66"/>
    <w:rsid w:val="00A85786"/>
    <w:rsid w:val="00A863E3"/>
    <w:rsid w:val="00A875D6"/>
    <w:rsid w:val="00A87D38"/>
    <w:rsid w:val="00AB3F9C"/>
    <w:rsid w:val="00AB4A64"/>
    <w:rsid w:val="00AB5353"/>
    <w:rsid w:val="00AB6119"/>
    <w:rsid w:val="00AB649F"/>
    <w:rsid w:val="00AC119B"/>
    <w:rsid w:val="00AD07B6"/>
    <w:rsid w:val="00AD646A"/>
    <w:rsid w:val="00AD784F"/>
    <w:rsid w:val="00AF47D9"/>
    <w:rsid w:val="00B01B83"/>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2D2F"/>
    <w:rsid w:val="00BF3818"/>
    <w:rsid w:val="00C03127"/>
    <w:rsid w:val="00C0680F"/>
    <w:rsid w:val="00C2091F"/>
    <w:rsid w:val="00C22DCB"/>
    <w:rsid w:val="00C32D24"/>
    <w:rsid w:val="00C42A1F"/>
    <w:rsid w:val="00C43D2B"/>
    <w:rsid w:val="00C628A0"/>
    <w:rsid w:val="00C654A6"/>
    <w:rsid w:val="00C81B2B"/>
    <w:rsid w:val="00CA65E5"/>
    <w:rsid w:val="00CB1969"/>
    <w:rsid w:val="00CB6A80"/>
    <w:rsid w:val="00CD6D2F"/>
    <w:rsid w:val="00CE4500"/>
    <w:rsid w:val="00CF7C6B"/>
    <w:rsid w:val="00D05049"/>
    <w:rsid w:val="00D1196E"/>
    <w:rsid w:val="00D138C3"/>
    <w:rsid w:val="00D31404"/>
    <w:rsid w:val="00D33F34"/>
    <w:rsid w:val="00D44C87"/>
    <w:rsid w:val="00D527EA"/>
    <w:rsid w:val="00D61EDD"/>
    <w:rsid w:val="00D63C25"/>
    <w:rsid w:val="00D70163"/>
    <w:rsid w:val="00D86D6F"/>
    <w:rsid w:val="00D97F5B"/>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90BCF"/>
    <w:rsid w:val="00EA57C7"/>
    <w:rsid w:val="00EB7219"/>
    <w:rsid w:val="00EC12B3"/>
    <w:rsid w:val="00EC1F98"/>
    <w:rsid w:val="00EE0EE5"/>
    <w:rsid w:val="00F06CCD"/>
    <w:rsid w:val="00F10F71"/>
    <w:rsid w:val="00F12343"/>
    <w:rsid w:val="00F15D96"/>
    <w:rsid w:val="00F16B3B"/>
    <w:rsid w:val="00F16EA3"/>
    <w:rsid w:val="00F17C44"/>
    <w:rsid w:val="00F255EE"/>
    <w:rsid w:val="00F25FF4"/>
    <w:rsid w:val="00F2689F"/>
    <w:rsid w:val="00F46C4F"/>
    <w:rsid w:val="00F47AE5"/>
    <w:rsid w:val="00F535EB"/>
    <w:rsid w:val="00F609A9"/>
    <w:rsid w:val="00F978A6"/>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1CFCA8EA-5399-482B-9D38-BC85811D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C81B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omxphlx.cchwallstreet.com/NASDAQOMXPHLX/NF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2cc6d43d-8541-4dfe-b1c1-525828089dee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2017-09-15T19:50:18+00:00</Document_x0020_Date>
    <Document_x0020_No xmlns="4b47aac5-4c46-444f-8595-ce09b406fc61">33245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FE11A-2118-42A5-B6C1-E2FB7483371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99055CD0-86D1-42B6-8C5D-1A4F6339AD1C}"/>
</file>

<file path=customXml/itemProps5.xml><?xml version="1.0" encoding="utf-8"?>
<ds:datastoreItem xmlns:ds="http://schemas.openxmlformats.org/officeDocument/2006/customXml" ds:itemID="{237A4674-311E-44CB-BC3A-3F15AE02C8B5}"/>
</file>

<file path=docProps/app.xml><?xml version="1.0" encoding="utf-8"?>
<Properties xmlns="http://schemas.openxmlformats.org/officeDocument/2006/extended-properties" xmlns:vt="http://schemas.openxmlformats.org/officeDocument/2006/docPropsVTypes">
  <Template>NASDAQ Futures NFX_Philadelphia letterhead</Template>
  <TotalTime>24</TotalTime>
  <Pages>2</Pages>
  <Words>473</Words>
  <Characters>2698</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5</cp:revision>
  <cp:lastPrinted>2016-04-01T15:42:00Z</cp:lastPrinted>
  <dcterms:created xsi:type="dcterms:W3CDTF">2017-09-15T18:40:00Z</dcterms:created>
  <dcterms:modified xsi:type="dcterms:W3CDTF">2017-09-15T19:18:00Z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4277100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